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A442" w14:textId="77777777" w:rsidR="002103C2" w:rsidRPr="00C46B6E" w:rsidRDefault="002103C2" w:rsidP="00A0628D">
      <w:pPr>
        <w:jc w:val="center"/>
        <w:rPr>
          <w:b/>
          <w:bCs/>
          <w:lang w:val="en-GB"/>
        </w:rPr>
      </w:pPr>
      <w:bookmarkStart w:id="0" w:name="_GoBack"/>
      <w:bookmarkEnd w:id="0"/>
    </w:p>
    <w:p w14:paraId="21F05E41" w14:textId="77777777" w:rsidR="002103C2" w:rsidRDefault="002103C2" w:rsidP="00A0628D">
      <w:pPr>
        <w:jc w:val="center"/>
        <w:rPr>
          <w:b/>
          <w:bCs/>
        </w:rPr>
      </w:pPr>
    </w:p>
    <w:p w14:paraId="1D5CBB35" w14:textId="77777777" w:rsidR="00A0628D" w:rsidRPr="00A0628D" w:rsidRDefault="00A0628D" w:rsidP="00A0628D">
      <w:pPr>
        <w:jc w:val="center"/>
        <w:rPr>
          <w:b/>
          <w:bCs/>
        </w:rPr>
      </w:pPr>
      <w:r w:rsidRPr="00A0628D">
        <w:rPr>
          <w:b/>
          <w:bCs/>
        </w:rPr>
        <w:t>ΑΝΑΚΟΙΝΩΣΗ ΔΙΕΞΑΓΩΓΗΣ ΣΕΜΙΝΑΡΙΟΥ</w:t>
      </w:r>
    </w:p>
    <w:p w14:paraId="0986A0B2" w14:textId="77777777" w:rsidR="00A0628D" w:rsidRDefault="00A0628D"/>
    <w:p w14:paraId="0CCF883C" w14:textId="77777777" w:rsidR="00083182" w:rsidRDefault="00496737">
      <w:r>
        <w:t xml:space="preserve">Το </w:t>
      </w:r>
      <w:r w:rsidRPr="00A0628D">
        <w:rPr>
          <w:b/>
          <w:bCs/>
        </w:rPr>
        <w:t>Κέντρο Ημέρας Βαβέλ</w:t>
      </w:r>
      <w:r>
        <w:t xml:space="preserve">, η </w:t>
      </w:r>
      <w:r w:rsidRPr="00A0628D">
        <w:rPr>
          <w:b/>
          <w:bCs/>
        </w:rPr>
        <w:t>Λέσβος-Αλληλεγγύη</w:t>
      </w:r>
      <w:r>
        <w:t xml:space="preserve"> και η </w:t>
      </w:r>
      <w:r w:rsidRPr="00A0628D">
        <w:rPr>
          <w:b/>
          <w:bCs/>
          <w:lang w:val="en-GB"/>
        </w:rPr>
        <w:t>HIAS</w:t>
      </w:r>
      <w:r w:rsidR="00A0628D" w:rsidRPr="00A0628D">
        <w:rPr>
          <w:b/>
          <w:bCs/>
        </w:rPr>
        <w:t xml:space="preserve"> </w:t>
      </w:r>
      <w:r w:rsidR="00A0628D" w:rsidRPr="00A0628D">
        <w:rPr>
          <w:b/>
          <w:bCs/>
          <w:lang w:val="en-GB"/>
        </w:rPr>
        <w:t>Greece</w:t>
      </w:r>
      <w:r w:rsidRPr="00496737">
        <w:t xml:space="preserve"> </w:t>
      </w:r>
      <w:r>
        <w:t>διοργανώνουν διήμερο σεμινάριο με θέμα: «</w:t>
      </w:r>
      <w:r w:rsidRPr="00A0628D">
        <w:rPr>
          <w:b/>
          <w:bCs/>
          <w:i/>
          <w:iCs/>
          <w:color w:val="002060"/>
        </w:rPr>
        <w:t>Ψυχοκοινωνικές διαστάσεις της προσφυγικής συνθήκης – από την υποδοχή στην ένταξη</w:t>
      </w:r>
      <w:r>
        <w:t>».</w:t>
      </w:r>
    </w:p>
    <w:p w14:paraId="10AA28C9" w14:textId="77777777" w:rsidR="00496737" w:rsidRDefault="00496737">
      <w:r>
        <w:t>Το σεμινάριο</w:t>
      </w:r>
      <w:r w:rsidR="0040136E">
        <w:t>, που</w:t>
      </w:r>
      <w:r>
        <w:t xml:space="preserve"> </w:t>
      </w:r>
      <w:r w:rsidR="0040136E">
        <w:t xml:space="preserve">απευθύνεται σε </w:t>
      </w:r>
      <w:r w:rsidR="0040136E" w:rsidRPr="00A0628D">
        <w:rPr>
          <w:b/>
          <w:bCs/>
        </w:rPr>
        <w:t>15 επαγγελματίες</w:t>
      </w:r>
      <w:r w:rsidR="0040136E">
        <w:t xml:space="preserve"> διαφορετικών ειδικοτήτων που εργάζονται στην </w:t>
      </w:r>
      <w:r w:rsidR="0040136E" w:rsidRPr="002747D5">
        <w:rPr>
          <w:b/>
          <w:bCs/>
        </w:rPr>
        <w:t>Λέσβο</w:t>
      </w:r>
      <w:r w:rsidR="0040136E">
        <w:t>, στο πεδίο</w:t>
      </w:r>
      <w:r w:rsidR="0040136E" w:rsidRPr="007E1050">
        <w:t xml:space="preserve">, </w:t>
      </w:r>
      <w:r w:rsidR="0040136E">
        <w:t xml:space="preserve">σε άμεση επαφή με ανθρώπους που διασχίζουν τα σύνορα αναζητώντας προστασία στη χώρα μας, </w:t>
      </w:r>
      <w:r>
        <w:t xml:space="preserve">θα διεξαχθεί στις </w:t>
      </w:r>
      <w:r w:rsidRPr="00A0628D">
        <w:rPr>
          <w:b/>
          <w:bCs/>
        </w:rPr>
        <w:t>19 και 20 Σεπτεμβρίου</w:t>
      </w:r>
      <w:r>
        <w:t xml:space="preserve"> στο </w:t>
      </w:r>
      <w:r w:rsidRPr="00A0628D">
        <w:rPr>
          <w:b/>
          <w:bCs/>
        </w:rPr>
        <w:t xml:space="preserve">Κέντρο Στήριξης </w:t>
      </w:r>
      <w:proofErr w:type="spellStart"/>
      <w:r w:rsidRPr="00A0628D">
        <w:rPr>
          <w:b/>
          <w:bCs/>
          <w:lang w:val="en-GB"/>
        </w:rPr>
        <w:t>Mosaik</w:t>
      </w:r>
      <w:proofErr w:type="spellEnd"/>
      <w:r w:rsidRPr="00496737">
        <w:t xml:space="preserve"> (</w:t>
      </w:r>
      <w:r w:rsidRPr="00A0628D">
        <w:rPr>
          <w:b/>
          <w:bCs/>
        </w:rPr>
        <w:t>Σαπφούς 9, Μυτιλήνη</w:t>
      </w:r>
      <w:r>
        <w:t>), μεταξύ 0930-1630 την πρώτη ημέρα και 0930-1430 την δεύτερη ημέρα.</w:t>
      </w:r>
    </w:p>
    <w:p w14:paraId="6AEB6954" w14:textId="77777777" w:rsidR="00496737" w:rsidRDefault="0040136E">
      <w:r>
        <w:t xml:space="preserve">Σε όσους/όσες συμμετέχουν </w:t>
      </w:r>
      <w:r w:rsidR="007D7F24">
        <w:t>σε όλη τη διάρκεια του σεμιναρίου</w:t>
      </w:r>
      <w:r>
        <w:t>, που είναι δωρεάν και θα διεξαχθεί στην ελληνική γλώσσα, θα χορηγηθεί βεβαίωση συμμετοχής.</w:t>
      </w:r>
    </w:p>
    <w:p w14:paraId="6434B233" w14:textId="77777777" w:rsidR="00496737" w:rsidRDefault="00496737">
      <w:r>
        <w:t xml:space="preserve">Εκπαιδευτής θα είναι ο Νίκος </w:t>
      </w:r>
      <w:proofErr w:type="spellStart"/>
      <w:r>
        <w:t>Γκιωνάκης</w:t>
      </w:r>
      <w:proofErr w:type="spellEnd"/>
      <w:r>
        <w:t>, ψυχολόγος, επιστ. υπεύθυνος του Κέντρου Ημέρας Βαβέλ (μονάδα ψυχικής υγείας για μετανάστες και πρόσφυγες στην Αθήνα).</w:t>
      </w:r>
    </w:p>
    <w:p w14:paraId="54A543F0" w14:textId="77777777" w:rsidR="00496737" w:rsidRDefault="00496737">
      <w:r>
        <w:t>Το σεμινάριο θα απασχολήσουν οι ακόλουθες θεματικές:</w:t>
      </w:r>
    </w:p>
    <w:p w14:paraId="632C403A" w14:textId="77777777" w:rsidR="00496737" w:rsidRDefault="00496737" w:rsidP="00496737">
      <w:pPr>
        <w:pStyle w:val="a3"/>
        <w:numPr>
          <w:ilvl w:val="0"/>
          <w:numId w:val="1"/>
        </w:numPr>
      </w:pPr>
      <w:r>
        <w:t>Προσπάθειες κατανόησης της προσφυγικής συνθήκης: πολυπλοκότητα, μοναδικότητα, ολότητα</w:t>
      </w:r>
      <w:r w:rsidR="004A3398" w:rsidRPr="004A3398">
        <w:t>.</w:t>
      </w:r>
    </w:p>
    <w:p w14:paraId="33A8DC72" w14:textId="77777777" w:rsidR="004A3398" w:rsidRDefault="004A3398" w:rsidP="00496737">
      <w:pPr>
        <w:pStyle w:val="a3"/>
        <w:numPr>
          <w:ilvl w:val="0"/>
          <w:numId w:val="1"/>
        </w:numPr>
      </w:pPr>
      <w:r>
        <w:t>Συγκρότηση και απώλεια του/των οικείου/ων χώρου/ων. Ψυχοκοινωνικές συνέπειες</w:t>
      </w:r>
    </w:p>
    <w:p w14:paraId="701DC00D" w14:textId="77777777" w:rsidR="00496737" w:rsidRDefault="00496737" w:rsidP="00496737">
      <w:pPr>
        <w:pStyle w:val="a3"/>
        <w:numPr>
          <w:ilvl w:val="0"/>
          <w:numId w:val="1"/>
        </w:numPr>
      </w:pPr>
      <w:r>
        <w:t xml:space="preserve">Πέραν του δίπολου ανθεκτικότητα – </w:t>
      </w:r>
      <w:proofErr w:type="spellStart"/>
      <w:r>
        <w:t>ευαλωτότητα</w:t>
      </w:r>
      <w:proofErr w:type="spellEnd"/>
    </w:p>
    <w:p w14:paraId="405DAD3B" w14:textId="77777777" w:rsidR="00496737" w:rsidRDefault="00496737" w:rsidP="00496737">
      <w:pPr>
        <w:pStyle w:val="a3"/>
        <w:numPr>
          <w:ilvl w:val="0"/>
          <w:numId w:val="1"/>
        </w:numPr>
      </w:pPr>
      <w:r>
        <w:t xml:space="preserve">Ο κίνδυνος της </w:t>
      </w:r>
      <w:proofErr w:type="spellStart"/>
      <w:r>
        <w:t>θυματοποίησης</w:t>
      </w:r>
      <w:proofErr w:type="spellEnd"/>
      <w:r>
        <w:t xml:space="preserve"> </w:t>
      </w:r>
      <w:r w:rsidR="004A3398">
        <w:t>(</w:t>
      </w:r>
      <w:r>
        <w:t xml:space="preserve">και </w:t>
      </w:r>
      <w:proofErr w:type="spellStart"/>
      <w:r>
        <w:t>ευαλωτοποίησης</w:t>
      </w:r>
      <w:proofErr w:type="spellEnd"/>
      <w:r w:rsidR="004A3398">
        <w:t>)</w:t>
      </w:r>
      <w:r>
        <w:t xml:space="preserve"> ως βασιλικής οδού για την πρόσβαση σε δικαιώματα</w:t>
      </w:r>
    </w:p>
    <w:p w14:paraId="64CB89AC" w14:textId="77777777" w:rsidR="00496737" w:rsidRDefault="004A3398" w:rsidP="00496737">
      <w:pPr>
        <w:pStyle w:val="a3"/>
        <w:numPr>
          <w:ilvl w:val="0"/>
          <w:numId w:val="1"/>
        </w:numPr>
      </w:pPr>
      <w:r>
        <w:t>Οργάνωση της ψυχοκοινωνικής υποστήριξης μετά την έκθεση σε αντιξοότητες. Το Πλέγμα Αντιξοότητας και η χρήση του στην καθημερινή πράξη.</w:t>
      </w:r>
    </w:p>
    <w:p w14:paraId="6F6D7222" w14:textId="77777777" w:rsidR="00496737" w:rsidRDefault="004A3398" w:rsidP="004A3398">
      <w:r>
        <w:t xml:space="preserve">Το σεμινάριο θα βασιστεί στο εκπαιδευτικό πακέτο που επεξεργάστηκε και εξέδωσε το Κέντρο Ημέρας Βαβέλ σε συνεργασία με το </w:t>
      </w:r>
      <w:r>
        <w:rPr>
          <w:lang w:val="en-GB"/>
        </w:rPr>
        <w:t>Centre</w:t>
      </w:r>
      <w:r w:rsidRPr="004A3398">
        <w:t xml:space="preserve"> </w:t>
      </w:r>
      <w:r>
        <w:rPr>
          <w:lang w:val="en-GB"/>
        </w:rPr>
        <w:t>for</w:t>
      </w:r>
      <w:r w:rsidRPr="004A3398">
        <w:t xml:space="preserve"> </w:t>
      </w:r>
      <w:r>
        <w:rPr>
          <w:lang w:val="en-GB"/>
        </w:rPr>
        <w:t>Trauma</w:t>
      </w:r>
      <w:r w:rsidRPr="004A3398">
        <w:t xml:space="preserve">, </w:t>
      </w:r>
      <w:r>
        <w:rPr>
          <w:lang w:val="en-GB"/>
        </w:rPr>
        <w:t>Asylum</w:t>
      </w:r>
      <w:r w:rsidRPr="004A3398">
        <w:t xml:space="preserve"> </w:t>
      </w:r>
      <w:r>
        <w:rPr>
          <w:lang w:val="en-GB"/>
        </w:rPr>
        <w:t>and</w:t>
      </w:r>
      <w:r w:rsidRPr="004A3398">
        <w:t xml:space="preserve"> </w:t>
      </w:r>
      <w:r>
        <w:rPr>
          <w:lang w:val="en-GB"/>
        </w:rPr>
        <w:t>Refugees</w:t>
      </w:r>
      <w:r w:rsidRPr="004A3398">
        <w:t xml:space="preserve"> </w:t>
      </w:r>
      <w:r>
        <w:t xml:space="preserve">του Πανεπιστημίου του </w:t>
      </w:r>
      <w:r>
        <w:rPr>
          <w:lang w:val="en-GB"/>
        </w:rPr>
        <w:t>Essex</w:t>
      </w:r>
      <w:r w:rsidRPr="004A3398">
        <w:t xml:space="preserve"> (</w:t>
      </w:r>
      <w:r>
        <w:t>Ψυχοκοινωνικές διαστάσεις της προσφυγικής συνθήκης – Συνεργική προσέγγιση).</w:t>
      </w:r>
    </w:p>
    <w:p w14:paraId="54C07CB5" w14:textId="77777777" w:rsidR="004A3398" w:rsidRDefault="004A3398" w:rsidP="004A3398">
      <w:r>
        <w:t>Οι ενδιαφερόμενοι</w:t>
      </w:r>
      <w:r w:rsidR="00A0628D">
        <w:t xml:space="preserve"> και οι ενδιαφερόμενες</w:t>
      </w:r>
      <w:r>
        <w:t xml:space="preserve"> να συμμετέχουν πρέπει να αποστείλουν συμπληρωμέν</w:t>
      </w:r>
      <w:r w:rsidR="00A0628D">
        <w:t>ο</w:t>
      </w:r>
      <w:r>
        <w:t xml:space="preserve"> τ</w:t>
      </w:r>
      <w:r w:rsidR="00A0628D">
        <w:t>ο</w:t>
      </w:r>
      <w:r>
        <w:t xml:space="preserve"> </w:t>
      </w:r>
      <w:r w:rsidR="00A0628D">
        <w:t>έντυπο</w:t>
      </w:r>
      <w:r>
        <w:t xml:space="preserve"> που επισυνάπτεται στο </w:t>
      </w:r>
      <w:hyperlink r:id="rId7" w:history="1">
        <w:r w:rsidRPr="007D54E5">
          <w:rPr>
            <w:rStyle w:val="-"/>
            <w:lang w:val="en-GB"/>
          </w:rPr>
          <w:t>babel</w:t>
        </w:r>
        <w:r w:rsidRPr="007D54E5">
          <w:rPr>
            <w:rStyle w:val="-"/>
          </w:rPr>
          <w:t>@</w:t>
        </w:r>
        <w:proofErr w:type="spellStart"/>
        <w:r w:rsidRPr="007D54E5">
          <w:rPr>
            <w:rStyle w:val="-"/>
            <w:lang w:val="en-GB"/>
          </w:rPr>
          <w:t>syn</w:t>
        </w:r>
        <w:proofErr w:type="spellEnd"/>
        <w:r w:rsidRPr="007D54E5">
          <w:rPr>
            <w:rStyle w:val="-"/>
          </w:rPr>
          <w:t>-</w:t>
        </w:r>
        <w:proofErr w:type="spellStart"/>
        <w:r w:rsidRPr="007D54E5">
          <w:rPr>
            <w:rStyle w:val="-"/>
            <w:lang w:val="en-GB"/>
          </w:rPr>
          <w:t>eirmos</w:t>
        </w:r>
        <w:proofErr w:type="spellEnd"/>
        <w:r w:rsidRPr="007D54E5">
          <w:rPr>
            <w:rStyle w:val="-"/>
          </w:rPr>
          <w:t>.</w:t>
        </w:r>
        <w:r w:rsidRPr="007D54E5">
          <w:rPr>
            <w:rStyle w:val="-"/>
            <w:lang w:val="en-GB"/>
          </w:rPr>
          <w:t>gr</w:t>
        </w:r>
      </w:hyperlink>
      <w:r w:rsidRPr="004A3398">
        <w:t xml:space="preserve"> </w:t>
      </w:r>
      <w:r>
        <w:t xml:space="preserve">υπόψη Φρ. </w:t>
      </w:r>
      <w:proofErr w:type="spellStart"/>
      <w:r>
        <w:t>Χ’κων</w:t>
      </w:r>
      <w:proofErr w:type="spellEnd"/>
      <w:r>
        <w:t xml:space="preserve">/νου, έως τις </w:t>
      </w:r>
      <w:r w:rsidRPr="00A0628D">
        <w:rPr>
          <w:b/>
          <w:bCs/>
        </w:rPr>
        <w:t>11 Σεπτεμβρίου</w:t>
      </w:r>
      <w:r>
        <w:t>.</w:t>
      </w:r>
    </w:p>
    <w:p w14:paraId="777D1D6B" w14:textId="77777777" w:rsidR="004A3398" w:rsidRDefault="004A3398" w:rsidP="004A3398">
      <w:r>
        <w:t>Θα καταβληθεί προσπάθεια ώστε να εκπροσωπηθούν εργαζόμενοι διαφορετικ</w:t>
      </w:r>
      <w:r w:rsidR="007D7F24">
        <w:t>ών</w:t>
      </w:r>
      <w:r>
        <w:t xml:space="preserve"> φορ</w:t>
      </w:r>
      <w:r w:rsidR="007D7F24">
        <w:t>έων</w:t>
      </w:r>
      <w:r w:rsidR="00A0628D">
        <w:t>/πρωτοβουλ</w:t>
      </w:r>
      <w:r w:rsidR="007D7F24">
        <w:t>ιών</w:t>
      </w:r>
      <w:r>
        <w:t>.</w:t>
      </w:r>
    </w:p>
    <w:p w14:paraId="15DE80C5" w14:textId="77777777" w:rsidR="008514F5" w:rsidRDefault="004A3398" w:rsidP="004A3398">
      <w:r>
        <w:t>Σε περίπτωση που ο αριθμός των ενδιαφερομένων να συμμετέχουν υπερβαίνει το όριο των δεκαπέντε</w:t>
      </w:r>
      <w:r w:rsidR="00A0628D">
        <w:t xml:space="preserve"> ατόμων</w:t>
      </w:r>
      <w:r>
        <w:t>, θα καταβληθεί προσπάθεια για επανάληψη του σεμιναρίου.</w:t>
      </w:r>
    </w:p>
    <w:p w14:paraId="13FEB274" w14:textId="77777777" w:rsidR="008514F5" w:rsidRDefault="008514F5">
      <w:r>
        <w:br w:type="page"/>
      </w:r>
    </w:p>
    <w:p w14:paraId="2D10B80D" w14:textId="77777777" w:rsidR="004A3398" w:rsidRDefault="004A3398" w:rsidP="004A3398"/>
    <w:p w14:paraId="75718F21" w14:textId="77777777" w:rsidR="008514F5" w:rsidRPr="00DE5E25" w:rsidRDefault="008514F5" w:rsidP="008514F5">
      <w:pPr>
        <w:pStyle w:val="1"/>
        <w:jc w:val="center"/>
        <w:rPr>
          <w:b w:val="0"/>
          <w:i/>
          <w:sz w:val="20"/>
          <w:szCs w:val="20"/>
        </w:rPr>
      </w:pPr>
      <w:r w:rsidRPr="007D7F24">
        <w:rPr>
          <w:color w:val="44546A" w:themeColor="text2"/>
          <w:sz w:val="24"/>
          <w:szCs w:val="24"/>
        </w:rPr>
        <w:t>ΕΝΤΥΠΟ ΕΚΔΗΛΩΣΗΣ ΕΝΔΙΑΦΕΡΟΝΤΟΣ ΓΙΑ ΣΥΜΜΕΤΟΧΗ</w:t>
      </w:r>
      <w:r w:rsidRPr="00DE5E25">
        <w:rPr>
          <w:sz w:val="24"/>
          <w:szCs w:val="24"/>
        </w:rPr>
        <w:br/>
      </w:r>
      <w:r w:rsidRPr="00DE5E25">
        <w:rPr>
          <w:i/>
          <w:sz w:val="20"/>
          <w:szCs w:val="20"/>
        </w:rPr>
        <w:t>στο σεμινάριο με τίτλο:</w:t>
      </w:r>
    </w:p>
    <w:p w14:paraId="208CDEF9" w14:textId="77777777" w:rsidR="008514F5" w:rsidRDefault="008514F5" w:rsidP="008514F5">
      <w:pPr>
        <w:spacing w:after="0" w:line="240" w:lineRule="auto"/>
        <w:jc w:val="center"/>
        <w:rPr>
          <w:b/>
          <w:sz w:val="24"/>
          <w:szCs w:val="20"/>
        </w:rPr>
      </w:pPr>
      <w:r w:rsidRPr="00DE5E25">
        <w:rPr>
          <w:b/>
          <w:sz w:val="24"/>
          <w:szCs w:val="20"/>
        </w:rPr>
        <w:t>«Ψυχοκοινωνικ</w:t>
      </w:r>
      <w:r w:rsidR="002747D5">
        <w:rPr>
          <w:b/>
          <w:sz w:val="24"/>
          <w:szCs w:val="20"/>
        </w:rPr>
        <w:t>ές</w:t>
      </w:r>
      <w:r w:rsidRPr="00DE5E25">
        <w:rPr>
          <w:b/>
          <w:sz w:val="24"/>
          <w:szCs w:val="20"/>
        </w:rPr>
        <w:t xml:space="preserve"> δι</w:t>
      </w:r>
      <w:r>
        <w:rPr>
          <w:b/>
          <w:sz w:val="24"/>
          <w:szCs w:val="20"/>
        </w:rPr>
        <w:t>α</w:t>
      </w:r>
      <w:r w:rsidRPr="00DE5E25">
        <w:rPr>
          <w:b/>
          <w:sz w:val="24"/>
          <w:szCs w:val="20"/>
        </w:rPr>
        <w:t>στ</w:t>
      </w:r>
      <w:r>
        <w:rPr>
          <w:b/>
          <w:sz w:val="24"/>
          <w:szCs w:val="20"/>
        </w:rPr>
        <w:t>άσεις</w:t>
      </w:r>
      <w:r w:rsidRPr="00DE5E25">
        <w:rPr>
          <w:b/>
          <w:sz w:val="24"/>
          <w:szCs w:val="20"/>
        </w:rPr>
        <w:t xml:space="preserve"> της προσφυγικής συνθήκης</w:t>
      </w:r>
      <w:r>
        <w:rPr>
          <w:b/>
          <w:sz w:val="24"/>
          <w:szCs w:val="20"/>
        </w:rPr>
        <w:t xml:space="preserve"> </w:t>
      </w:r>
    </w:p>
    <w:p w14:paraId="5752C535" w14:textId="77777777" w:rsidR="008514F5" w:rsidRPr="00DE5E25" w:rsidRDefault="008514F5" w:rsidP="008514F5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-</w:t>
      </w:r>
      <w:r w:rsidRPr="00DE5E25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>α</w:t>
      </w:r>
      <w:r w:rsidRPr="00DE5E25">
        <w:rPr>
          <w:b/>
          <w:sz w:val="24"/>
          <w:szCs w:val="20"/>
        </w:rPr>
        <w:t>πό την υποδοχή στην ένταξη»</w:t>
      </w:r>
    </w:p>
    <w:p w14:paraId="1D64586D" w14:textId="77777777" w:rsidR="008514F5" w:rsidRPr="005D3E44" w:rsidRDefault="008514F5" w:rsidP="008514F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0"/>
          <w:szCs w:val="20"/>
        </w:rPr>
        <w:t>Μυτιλήνη</w:t>
      </w:r>
      <w:r w:rsidRPr="00DE5E25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19-20</w:t>
      </w:r>
      <w:r w:rsidRPr="00DE5E25">
        <w:rPr>
          <w:b/>
          <w:sz w:val="20"/>
          <w:szCs w:val="20"/>
        </w:rPr>
        <w:t xml:space="preserve"> Σεπτεμβρίου 201</w:t>
      </w:r>
      <w:r>
        <w:rPr>
          <w:b/>
          <w:sz w:val="20"/>
          <w:szCs w:val="20"/>
        </w:rPr>
        <w:t>9</w:t>
      </w:r>
    </w:p>
    <w:p w14:paraId="2DA0FCBB" w14:textId="77777777" w:rsidR="008514F5" w:rsidRPr="00CD27BA" w:rsidRDefault="008514F5" w:rsidP="008514F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ΟΝΟΜΑ:</w:t>
      </w:r>
    </w:p>
    <w:p w14:paraId="140C4F14" w14:textId="77777777" w:rsidR="008514F5" w:rsidRPr="00CD27BA" w:rsidRDefault="008514F5" w:rsidP="008514F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ΕΠΩΝΥΜΟ:</w:t>
      </w:r>
    </w:p>
    <w:p w14:paraId="37426E22" w14:textId="77777777" w:rsidR="008514F5" w:rsidRPr="00CD27BA" w:rsidRDefault="008514F5" w:rsidP="008514F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ΕΙΔΙΚΟΤΗΤΑ:</w:t>
      </w:r>
    </w:p>
    <w:p w14:paraId="0A87ED37" w14:textId="77777777" w:rsidR="008514F5" w:rsidRPr="00CD27BA" w:rsidRDefault="008514F5" w:rsidP="008514F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 xml:space="preserve">ΦΟΡΕΑΣ </w:t>
      </w:r>
      <w:r>
        <w:rPr>
          <w:b/>
        </w:rPr>
        <w:t xml:space="preserve"> </w:t>
      </w:r>
      <w:r w:rsidRPr="00CD27BA">
        <w:rPr>
          <w:b/>
        </w:rPr>
        <w:t xml:space="preserve">ΠΟΥ </w:t>
      </w:r>
      <w:r>
        <w:rPr>
          <w:b/>
        </w:rPr>
        <w:t xml:space="preserve"> </w:t>
      </w:r>
      <w:r w:rsidRPr="00CD27BA">
        <w:rPr>
          <w:b/>
        </w:rPr>
        <w:t>ΕΡΓΑΖΟΜΑΙ:</w:t>
      </w:r>
    </w:p>
    <w:p w14:paraId="1BA408CF" w14:textId="77777777" w:rsidR="008514F5" w:rsidRPr="00CB0C76" w:rsidRDefault="008514F5" w:rsidP="008514F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aps/>
        </w:rPr>
      </w:pPr>
      <w:r w:rsidRPr="00CB0C76">
        <w:rPr>
          <w:b/>
          <w:caps/>
        </w:rPr>
        <w:t>Πεδίο απασχόλησης (</w:t>
      </w:r>
      <w:r w:rsidR="002747D5">
        <w:rPr>
          <w:b/>
          <w:caps/>
        </w:rPr>
        <w:t xml:space="preserve">ΚΥΤ, </w:t>
      </w:r>
      <w:r w:rsidRPr="00CB0C76">
        <w:rPr>
          <w:b/>
          <w:caps/>
        </w:rPr>
        <w:t>κέντρο φιλοξενίας, στεγαστική δομή, κοινοτική δομή, άλλο)</w:t>
      </w:r>
      <w:r w:rsidRPr="00CB0C76">
        <w:rPr>
          <w:b/>
          <w:caps/>
        </w:rPr>
        <w:tab/>
      </w:r>
      <w:r w:rsidRPr="00CB0C76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14:paraId="7EF2BF04" w14:textId="77777777" w:rsidR="008514F5" w:rsidRPr="00CD27BA" w:rsidRDefault="008514F5" w:rsidP="008514F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306"/>
        </w:tabs>
        <w:rPr>
          <w:b/>
        </w:rPr>
      </w:pPr>
      <w:r w:rsidRPr="00CD27BA">
        <w:rPr>
          <w:b/>
        </w:rPr>
        <w:t>ΤΗΛΕΦΩΝΟ ΕΠΙΚΟΙΝΩΝΙΑΣ:</w:t>
      </w:r>
      <w:r w:rsidRPr="00CD27BA">
        <w:rPr>
          <w:b/>
        </w:rPr>
        <w:tab/>
      </w:r>
    </w:p>
    <w:p w14:paraId="41970A25" w14:textId="77777777" w:rsidR="008514F5" w:rsidRPr="00353233" w:rsidRDefault="008514F5" w:rsidP="008514F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  <w:lang w:val="en-US"/>
        </w:rPr>
        <w:t>E</w:t>
      </w:r>
      <w:r w:rsidRPr="00CD27BA">
        <w:rPr>
          <w:b/>
        </w:rPr>
        <w:t>-</w:t>
      </w:r>
      <w:r w:rsidRPr="00CD27BA">
        <w:rPr>
          <w:b/>
          <w:lang w:val="en-US"/>
        </w:rPr>
        <w:t>MAIL</w:t>
      </w:r>
      <w:r>
        <w:rPr>
          <w:b/>
        </w:rPr>
        <w:t>:</w:t>
      </w:r>
    </w:p>
    <w:p w14:paraId="5A6CF380" w14:textId="77777777" w:rsidR="008514F5" w:rsidRDefault="008514F5" w:rsidP="008514F5">
      <w:pPr>
        <w:jc w:val="both"/>
        <w:rPr>
          <w:sz w:val="24"/>
          <w:szCs w:val="24"/>
        </w:rPr>
      </w:pPr>
      <w:r w:rsidRPr="00995040">
        <w:rPr>
          <w:sz w:val="24"/>
          <w:szCs w:val="24"/>
        </w:rPr>
        <w:t>Παρακαλούμε να απαντήσετε στις παρακάτω ερωτήσεις:</w:t>
      </w:r>
    </w:p>
    <w:p w14:paraId="20C648F9" w14:textId="77777777" w:rsidR="008514F5" w:rsidRPr="00B7649B" w:rsidRDefault="008514F5" w:rsidP="008514F5">
      <w:pPr>
        <w:jc w:val="both"/>
        <w:rPr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1651580" wp14:editId="2DF6AA9D">
                <wp:simplePos x="0" y="0"/>
                <wp:positionH relativeFrom="margin">
                  <wp:posOffset>1822450</wp:posOffset>
                </wp:positionH>
                <wp:positionV relativeFrom="margin">
                  <wp:align>bottom</wp:align>
                </wp:positionV>
                <wp:extent cx="1669415" cy="5713730"/>
                <wp:effectExtent l="0" t="2857" r="4127" b="4128"/>
                <wp:wrapSquare wrapText="bothSides"/>
                <wp:docPr id="3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9415" cy="57137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718FB" w14:textId="77777777" w:rsidR="008514F5" w:rsidRDefault="008514F5" w:rsidP="008514F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Παρακαλούμε πολύ να στείλετε συμπληρωμέν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τ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έντυπο εκδήλωσης ενδιαφέροντος για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συμμετοχή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στο σεμινάριο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στο 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-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6863025" w14:textId="77777777" w:rsidR="008514F5" w:rsidRPr="00DE5E25" w:rsidRDefault="00AD6ED9" w:rsidP="008514F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8514F5" w:rsidRPr="002747D5">
                                <w:rPr>
                                  <w:rStyle w:val="-"/>
                                  <w:b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w:t>babel</w:t>
                              </w:r>
                              <w:r w:rsidR="008514F5" w:rsidRPr="002747D5">
                                <w:rPr>
                                  <w:rStyle w:val="-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8514F5" w:rsidRPr="002747D5">
                                <w:rPr>
                                  <w:rStyle w:val="-"/>
                                  <w:b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w:t>syn</w:t>
                              </w:r>
                              <w:r w:rsidR="008514F5" w:rsidRPr="002747D5">
                                <w:rPr>
                                  <w:rStyle w:val="-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 w:rsidR="008514F5" w:rsidRPr="002747D5">
                                <w:rPr>
                                  <w:rStyle w:val="-"/>
                                  <w:b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w:t>eirmos</w:t>
                              </w:r>
                              <w:proofErr w:type="spellEnd"/>
                              <w:r w:rsidR="008514F5" w:rsidRPr="002747D5">
                                <w:rPr>
                                  <w:rStyle w:val="-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514F5" w:rsidRPr="002747D5">
                                <w:rPr>
                                  <w:rStyle w:val="-"/>
                                  <w:b/>
                                  <w:color w:val="FF0000"/>
                                  <w:sz w:val="24"/>
                                  <w:szCs w:val="24"/>
                                  <w:lang w:val="en-US"/>
                                </w:rPr>
                                <w:t>gr</w:t>
                              </w:r>
                            </w:hyperlink>
                            <w:r w:rsidR="008514F5" w:rsidRPr="00DE5E2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F1E8EA" w14:textId="77777777" w:rsidR="008514F5" w:rsidRDefault="008514F5" w:rsidP="008514F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υπόψ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η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Φρόσως </w:t>
                            </w:r>
                            <w:proofErr w:type="spellStart"/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Χ’κων</w:t>
                            </w:r>
                            <w:proofErr w:type="spellEnd"/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/νου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811B06" w14:textId="77777777" w:rsidR="008514F5" w:rsidRPr="00BB1F65" w:rsidRDefault="008514F5" w:rsidP="008514F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μέχρι τις </w:t>
                            </w:r>
                            <w:r w:rsidRPr="00BB1F65">
                              <w:rPr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BB1F65">
                              <w:rPr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 xml:space="preserve"> Σεπτεμβρίου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10F36" id="Αυτόματο Σχήμα 2" o:spid="_x0000_s1026" style="position:absolute;left:0;text-align:left;margin-left:143.5pt;margin-top:0;width:131.45pt;height:449.9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" o:allowincell="f" fillcolor="#4472c4 [3204]" stroked="f">
                <v:textbox>
                  <w:txbxContent>
                    <w:p w:rsidR="008514F5" w:rsidRDefault="008514F5" w:rsidP="008514F5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Παρακαλούμε πολύ να στείλετε συμπληρωμέν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τ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έντυπο εκδήλωσης ενδιαφέροντος για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συμμετοχή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στο σεμινάριο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στο 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-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8514F5" w:rsidRPr="00DE5E25" w:rsidRDefault="004302AE" w:rsidP="008514F5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hyperlink r:id="rId9" w:history="1">
                        <w:r w:rsidR="008514F5" w:rsidRPr="002747D5">
                          <w:rPr>
                            <w:rStyle w:val="-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babel</w:t>
                        </w:r>
                        <w:r w:rsidR="008514F5" w:rsidRPr="002747D5">
                          <w:rPr>
                            <w:rStyle w:val="-"/>
                            <w:b/>
                            <w:color w:val="FF0000"/>
                            <w:sz w:val="24"/>
                            <w:szCs w:val="24"/>
                          </w:rPr>
                          <w:t>@</w:t>
                        </w:r>
                        <w:r w:rsidR="008514F5" w:rsidRPr="002747D5">
                          <w:rPr>
                            <w:rStyle w:val="-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syn</w:t>
                        </w:r>
                        <w:r w:rsidR="008514F5" w:rsidRPr="002747D5">
                          <w:rPr>
                            <w:rStyle w:val="-"/>
                            <w:b/>
                            <w:color w:val="FF0000"/>
                            <w:sz w:val="24"/>
                            <w:szCs w:val="24"/>
                          </w:rPr>
                          <w:t>-</w:t>
                        </w:r>
                        <w:r w:rsidR="008514F5" w:rsidRPr="002747D5">
                          <w:rPr>
                            <w:rStyle w:val="-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eirmos</w:t>
                        </w:r>
                        <w:r w:rsidR="008514F5" w:rsidRPr="002747D5">
                          <w:rPr>
                            <w:rStyle w:val="-"/>
                            <w:b/>
                            <w:color w:val="FF0000"/>
                            <w:sz w:val="24"/>
                            <w:szCs w:val="24"/>
                          </w:rPr>
                          <w:t>.</w:t>
                        </w:r>
                        <w:r w:rsidR="008514F5" w:rsidRPr="002747D5">
                          <w:rPr>
                            <w:rStyle w:val="-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gr</w:t>
                        </w:r>
                      </w:hyperlink>
                      <w:r w:rsidR="008514F5" w:rsidRPr="00DE5E2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14F5" w:rsidRDefault="008514F5" w:rsidP="008514F5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υπόψ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η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Φρόσως Χ’κων/νου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514F5" w:rsidRPr="00BB1F65" w:rsidRDefault="008514F5" w:rsidP="008514F5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28"/>
                          <w:szCs w:val="28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μέχρι τις </w:t>
                      </w:r>
                      <w:r w:rsidRPr="00BB1F65">
                        <w:rPr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>1</w:t>
                      </w:r>
                      <w:r>
                        <w:rPr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BB1F65">
                        <w:rPr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 xml:space="preserve"> Σεπτεμβρίου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A677E">
        <w:rPr>
          <w:b/>
          <w:sz w:val="24"/>
          <w:szCs w:val="24"/>
        </w:rPr>
        <w:t xml:space="preserve">Δεσμεύομαι </w:t>
      </w:r>
      <w:r>
        <w:rPr>
          <w:b/>
          <w:sz w:val="24"/>
          <w:szCs w:val="24"/>
        </w:rPr>
        <w:t>να συμμετέχω ενεργητικά</w:t>
      </w:r>
      <w:r w:rsidR="002747D5">
        <w:rPr>
          <w:b/>
          <w:sz w:val="24"/>
          <w:szCs w:val="24"/>
        </w:rPr>
        <w:t xml:space="preserve"> και με συνέπεια</w:t>
      </w:r>
      <w:r>
        <w:rPr>
          <w:b/>
          <w:sz w:val="24"/>
          <w:szCs w:val="24"/>
        </w:rPr>
        <w:t xml:space="preserve"> στις διαδικασίες εκπαίδευσης και αξιολόγησης του σεμιναρίου:   </w:t>
      </w:r>
      <w:r>
        <w:rPr>
          <w:rFonts w:ascii="MS Gothic" w:eastAsia="MS Gothic" w:hAnsi="MS Gothic" w:hint="eastAsia"/>
          <w:b/>
          <w:sz w:val="24"/>
          <w:szCs w:val="24"/>
        </w:rPr>
        <w:t>☐</w:t>
      </w:r>
    </w:p>
    <w:p w14:paraId="71EA3944" w14:textId="77777777" w:rsidR="008514F5" w:rsidRDefault="008514F5" w:rsidP="008514F5">
      <w:pPr>
        <w:rPr>
          <w:b/>
          <w:sz w:val="24"/>
          <w:szCs w:val="24"/>
        </w:rPr>
      </w:pPr>
      <w:r w:rsidRPr="009A70B9">
        <w:rPr>
          <w:b/>
          <w:sz w:val="24"/>
          <w:szCs w:val="24"/>
        </w:rPr>
        <w:t xml:space="preserve">Συναινώ </w:t>
      </w:r>
      <w:r>
        <w:rPr>
          <w:b/>
          <w:sz w:val="24"/>
          <w:szCs w:val="24"/>
        </w:rPr>
        <w:t xml:space="preserve">στη βιντεοσκόπηση μέρους ή του συνόλου της εκπαιδευτικής διαδικασίας:   </w:t>
      </w:r>
      <w:r>
        <w:rPr>
          <w:rFonts w:ascii="MS Gothic" w:eastAsia="MS Gothic" w:hAnsi="MS Gothic" w:hint="eastAsia"/>
          <w:b/>
          <w:sz w:val="24"/>
          <w:szCs w:val="24"/>
        </w:rPr>
        <w:t>☐</w:t>
      </w:r>
    </w:p>
    <w:p w14:paraId="41A3EA7A" w14:textId="77777777" w:rsidR="008514F5" w:rsidRPr="00B7649B" w:rsidRDefault="008514F5" w:rsidP="008514F5">
      <w:pPr>
        <w:tabs>
          <w:tab w:val="right" w:pos="8306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Ημερομηνία:</w:t>
      </w:r>
      <w:r w:rsidR="002747D5">
        <w:rPr>
          <w:b/>
          <w:sz w:val="24"/>
          <w:szCs w:val="24"/>
        </w:rPr>
        <w:t xml:space="preserve"> __________________________</w:t>
      </w:r>
    </w:p>
    <w:p w14:paraId="48671F10" w14:textId="77777777" w:rsidR="004A3398" w:rsidRDefault="004A3398" w:rsidP="004A3398">
      <w:pPr>
        <w:rPr>
          <w:lang w:val="en-GB"/>
        </w:rPr>
      </w:pPr>
    </w:p>
    <w:p w14:paraId="371F935D" w14:textId="77777777" w:rsidR="008514F5" w:rsidRPr="0040136E" w:rsidRDefault="008514F5" w:rsidP="004A3398">
      <w:pPr>
        <w:rPr>
          <w:lang w:val="en-GB"/>
        </w:rPr>
      </w:pPr>
    </w:p>
    <w:sectPr w:rsidR="008514F5" w:rsidRPr="0040136E" w:rsidSect="002103C2">
      <w:headerReference w:type="default" r:id="rId10"/>
      <w:pgSz w:w="11906" w:h="16838"/>
      <w:pgMar w:top="194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6CC9" w14:textId="77777777" w:rsidR="00AD6ED9" w:rsidRDefault="00AD6ED9" w:rsidP="00A0628D">
      <w:pPr>
        <w:spacing w:after="0" w:line="240" w:lineRule="auto"/>
      </w:pPr>
      <w:r>
        <w:separator/>
      </w:r>
    </w:p>
  </w:endnote>
  <w:endnote w:type="continuationSeparator" w:id="0">
    <w:p w14:paraId="12C005A7" w14:textId="77777777" w:rsidR="00AD6ED9" w:rsidRDefault="00AD6ED9" w:rsidP="00A0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59402" w14:textId="77777777" w:rsidR="00AD6ED9" w:rsidRDefault="00AD6ED9" w:rsidP="00A0628D">
      <w:pPr>
        <w:spacing w:after="0" w:line="240" w:lineRule="auto"/>
      </w:pPr>
      <w:r>
        <w:separator/>
      </w:r>
    </w:p>
  </w:footnote>
  <w:footnote w:type="continuationSeparator" w:id="0">
    <w:p w14:paraId="78A20169" w14:textId="77777777" w:rsidR="00AD6ED9" w:rsidRDefault="00AD6ED9" w:rsidP="00A0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9C08D" w14:textId="77777777" w:rsidR="00A0628D" w:rsidRDefault="0040136E" w:rsidP="002103C2">
    <w:pPr>
      <w:pStyle w:val="a5"/>
      <w:jc w:val="center"/>
    </w:pPr>
    <w:r>
      <w:rPr>
        <w:noProof/>
        <w:lang w:val="en-US"/>
      </w:rPr>
      <w:drawing>
        <wp:inline distT="0" distB="0" distL="0" distR="0" wp14:anchorId="7A67C25E" wp14:editId="79989298">
          <wp:extent cx="1146175" cy="9144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1050">
      <w:rPr>
        <w:lang w:val="en-US"/>
      </w:rPr>
      <w:t xml:space="preserve">        </w:t>
    </w:r>
    <w:r w:rsidR="002103C2" w:rsidRPr="002103C2">
      <w:rPr>
        <w:noProof/>
      </w:rPr>
      <w:drawing>
        <wp:inline distT="0" distB="0" distL="0" distR="0" wp14:anchorId="6D3CDA8F" wp14:editId="52999E34">
          <wp:extent cx="1150374" cy="678180"/>
          <wp:effectExtent l="0" t="0" r="0" b="762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5678" cy="693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1050">
      <w:rPr>
        <w:lang w:val="en-US"/>
      </w:rPr>
      <w:t xml:space="preserve">        </w:t>
    </w:r>
    <w:r w:rsidR="002103C2">
      <w:rPr>
        <w:noProof/>
      </w:rPr>
      <w:drawing>
        <wp:inline distT="0" distB="0" distL="0" distR="0" wp14:anchorId="6A570D46" wp14:editId="28A53536">
          <wp:extent cx="2389239" cy="759460"/>
          <wp:effectExtent l="0" t="0" r="0" b="2540"/>
          <wp:docPr id="19" name="Εικόνα 19" descr="Lesvos Solidar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vos Solidarit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933" cy="75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A0BD5"/>
    <w:multiLevelType w:val="hybridMultilevel"/>
    <w:tmpl w:val="E62479DE"/>
    <w:lvl w:ilvl="0" w:tplc="852EC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37"/>
    <w:rsid w:val="00083182"/>
    <w:rsid w:val="001D6B13"/>
    <w:rsid w:val="002103C2"/>
    <w:rsid w:val="002747D5"/>
    <w:rsid w:val="002A56B2"/>
    <w:rsid w:val="0040136E"/>
    <w:rsid w:val="004302AE"/>
    <w:rsid w:val="00496737"/>
    <w:rsid w:val="004A3398"/>
    <w:rsid w:val="007B124D"/>
    <w:rsid w:val="007D7F24"/>
    <w:rsid w:val="007E1050"/>
    <w:rsid w:val="008514F5"/>
    <w:rsid w:val="00A0628D"/>
    <w:rsid w:val="00AD6ED9"/>
    <w:rsid w:val="00C46B6E"/>
    <w:rsid w:val="00F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89985"/>
  <w15:chartTrackingRefBased/>
  <w15:docId w15:val="{D4496438-79BF-4C8C-AE78-75A5BF2B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514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3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A33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339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06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0628D"/>
  </w:style>
  <w:style w:type="paragraph" w:styleId="a6">
    <w:name w:val="footer"/>
    <w:basedOn w:val="a"/>
    <w:link w:val="Char0"/>
    <w:uiPriority w:val="99"/>
    <w:unhideWhenUsed/>
    <w:rsid w:val="00A06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0628D"/>
  </w:style>
  <w:style w:type="character" w:customStyle="1" w:styleId="1Char">
    <w:name w:val="Επικεφαλίδα 1 Char"/>
    <w:basedOn w:val="a0"/>
    <w:link w:val="1"/>
    <w:uiPriority w:val="9"/>
    <w:rsid w:val="008514F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l@syn-eirmo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el@syn-eirmo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bel@syn-eirmos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gionakis</dc:creator>
  <cp:keywords/>
  <dc:description/>
  <cp:lastModifiedBy>Tasos Koronakis</cp:lastModifiedBy>
  <cp:revision>2</cp:revision>
  <dcterms:created xsi:type="dcterms:W3CDTF">2019-09-02T15:45:00Z</dcterms:created>
  <dcterms:modified xsi:type="dcterms:W3CDTF">2019-09-02T15:45:00Z</dcterms:modified>
</cp:coreProperties>
</file>